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AB9" w:rsidRDefault="00903AB9" w:rsidP="00903AB9">
      <w:pPr>
        <w:pStyle w:val="NormalWeb"/>
        <w:shd w:val="clear" w:color="auto" w:fill="FDFDFD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  <w:sz w:val="44"/>
          <w:szCs w:val="44"/>
        </w:rPr>
        <w:t>LRAUV Antenna Assembly Procedure</w:t>
      </w:r>
    </w:p>
    <w:p w:rsidR="00903AB9" w:rsidRDefault="00903AB9" w:rsidP="00903AB9">
      <w:pPr>
        <w:pStyle w:val="NormalWeb"/>
        <w:shd w:val="clear" w:color="auto" w:fill="FDFDFD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Rev</w:t>
      </w:r>
      <w:r w:rsidR="00EE5566">
        <w:rPr>
          <w:color w:val="000000"/>
          <w:sz w:val="28"/>
          <w:szCs w:val="28"/>
        </w:rPr>
        <w:t>5</w:t>
      </w:r>
    </w:p>
    <w:p w:rsidR="00903AB9" w:rsidRDefault="00903AB9" w:rsidP="00903AB9">
      <w:pPr>
        <w:pStyle w:val="NormalWeb"/>
        <w:shd w:val="clear" w:color="auto" w:fill="FDFDFD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03AB9" w:rsidRDefault="00903AB9" w:rsidP="00903AB9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Parts required:</w:t>
      </w:r>
      <w:r w:rsidR="004C1B02">
        <w:rPr>
          <w:color w:val="000000"/>
        </w:rPr>
        <w:t xml:space="preserve">               </w:t>
      </w:r>
    </w:p>
    <w:p w:rsidR="00903AB9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Antenna PCB</w:t>
      </w:r>
      <w:r w:rsidR="00A45BDE">
        <w:rPr>
          <w:color w:val="000000"/>
        </w:rPr>
        <w:t xml:space="preserve"> with rigid coax cables cast into antenna fin assembly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(2) 29” long antenna cables with a DGO on one end SMA on the other</w:t>
      </w:r>
    </w:p>
    <w:p w:rsidR="00A45BDE" w:rsidRDefault="00A45BDE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proofErr w:type="spellStart"/>
      <w:r>
        <w:rPr>
          <w:color w:val="000000"/>
        </w:rPr>
        <w:t>Devcon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Flexane</w:t>
      </w:r>
      <w:proofErr w:type="spellEnd"/>
      <w:r>
        <w:rPr>
          <w:color w:val="000000"/>
        </w:rPr>
        <w:t xml:space="preserve"> 94   Casting Polyurethane </w:t>
      </w:r>
    </w:p>
    <w:p w:rsidR="006A7A3D" w:rsidRDefault="006A7A3D" w:rsidP="00903AB9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 xml:space="preserve">Prep  and attach </w:t>
      </w:r>
      <w:r w:rsidR="00CF3CD5">
        <w:rPr>
          <w:color w:val="000000"/>
        </w:rPr>
        <w:t xml:space="preserve">DGO/SMA </w:t>
      </w:r>
      <w:r>
        <w:rPr>
          <w:color w:val="000000"/>
        </w:rPr>
        <w:t>cables as describe below: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Compressed air shall not be used for any operation described below.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De-grease LRAUV antenna potting cup and connectors with alcohol and lint free wipes.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Prepare LRAUV antenna potting cup internal surface and antenna cables by sanding the internal surface and edges with 80-100 grit sandpaper to promote urethane bonding. Be careful not to break through the p/u jacket of cables and use new sandpaper for each cable.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Install the RF cables and tighten SMA connectors with torque wrench to 7 inch/</w:t>
      </w:r>
      <w:proofErr w:type="spellStart"/>
      <w:r w:rsidRPr="006A7A3D">
        <w:rPr>
          <w:color w:val="000000"/>
        </w:rPr>
        <w:t>lbs</w:t>
      </w:r>
      <w:proofErr w:type="spellEnd"/>
      <w:r w:rsidRPr="006A7A3D">
        <w:rPr>
          <w:color w:val="000000"/>
        </w:rPr>
        <w:t xml:space="preserve"> (gloved hands, keep clean)</w:t>
      </w:r>
    </w:p>
    <w:p w:rsidR="006A7A3D" w:rsidRDefault="00903AB9" w:rsidP="00A45BDE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Craig: Electrical test with VNA. No touch clean surfaces!</w:t>
      </w:r>
    </w:p>
    <w:p w:rsidR="00A45BDE" w:rsidRDefault="00A45BDE" w:rsidP="00A45BDE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Seal them up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Wash the sanded surface with detergent and hot water, oven dry 100f overnight. (check the threads to insure that they are dry)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Do not touch the cleaned surfaces from this point on.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lastRenderedPageBreak/>
        <w:t xml:space="preserve">Apply </w:t>
      </w:r>
      <w:proofErr w:type="spellStart"/>
      <w:r w:rsidRPr="006A7A3D">
        <w:rPr>
          <w:color w:val="000000"/>
        </w:rPr>
        <w:t>Devcon</w:t>
      </w:r>
      <w:proofErr w:type="spellEnd"/>
      <w:r w:rsidRPr="006A7A3D">
        <w:rPr>
          <w:color w:val="000000"/>
        </w:rPr>
        <w:t xml:space="preserve"> </w:t>
      </w:r>
      <w:proofErr w:type="spellStart"/>
      <w:r w:rsidRPr="006A7A3D">
        <w:rPr>
          <w:color w:val="000000"/>
        </w:rPr>
        <w:t>Flexane</w:t>
      </w:r>
      <w:proofErr w:type="spellEnd"/>
      <w:r w:rsidRPr="006A7A3D">
        <w:rPr>
          <w:color w:val="000000"/>
        </w:rPr>
        <w:t xml:space="preserve"> FL-</w:t>
      </w:r>
      <w:r>
        <w:rPr>
          <w:color w:val="000000"/>
        </w:rPr>
        <w:t>2</w:t>
      </w:r>
      <w:r w:rsidRPr="006A7A3D">
        <w:rPr>
          <w:color w:val="000000"/>
        </w:rPr>
        <w:t xml:space="preserve">0 </w:t>
      </w:r>
      <w:r>
        <w:rPr>
          <w:color w:val="000000"/>
        </w:rPr>
        <w:t xml:space="preserve">to all plastic surfaces under the </w:t>
      </w:r>
      <w:r w:rsidRPr="006A7A3D">
        <w:rPr>
          <w:color w:val="000000"/>
        </w:rPr>
        <w:t>fume hood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Air dry for a min of 60 minutes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 xml:space="preserve">Second primer coat, apply </w:t>
      </w:r>
      <w:proofErr w:type="spellStart"/>
      <w:r w:rsidRPr="006A7A3D">
        <w:rPr>
          <w:color w:val="000000"/>
        </w:rPr>
        <w:t>Devcon</w:t>
      </w:r>
      <w:proofErr w:type="spellEnd"/>
      <w:r w:rsidRPr="006A7A3D">
        <w:rPr>
          <w:color w:val="000000"/>
        </w:rPr>
        <w:t xml:space="preserve"> </w:t>
      </w:r>
      <w:proofErr w:type="spellStart"/>
      <w:r w:rsidRPr="006A7A3D">
        <w:rPr>
          <w:color w:val="000000"/>
        </w:rPr>
        <w:t>Flexane</w:t>
      </w:r>
      <w:proofErr w:type="spellEnd"/>
      <w:r w:rsidRPr="006A7A3D">
        <w:rPr>
          <w:color w:val="000000"/>
        </w:rPr>
        <w:t xml:space="preserve"> FL-20 under fume hood</w:t>
      </w:r>
    </w:p>
    <w:p w:rsidR="00A45BDE" w:rsidRDefault="00A45BDE" w:rsidP="00A45BDE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Air dry for a min of 60 minutes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If any surface is touched even with gloved hands you must go to wash again from step 4.</w:t>
      </w:r>
    </w:p>
    <w:p w:rsidR="00AB6D81" w:rsidRDefault="00AB6D81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 xml:space="preserve">If 2+ </w:t>
      </w:r>
      <w:proofErr w:type="spellStart"/>
      <w:r>
        <w:rPr>
          <w:color w:val="000000"/>
        </w:rPr>
        <w:t>hrs</w:t>
      </w:r>
      <w:proofErr w:type="spellEnd"/>
      <w:r>
        <w:rPr>
          <w:color w:val="000000"/>
        </w:rPr>
        <w:t xml:space="preserve"> have elapsed since Applying FL-20,  reapply, dry min 30 minutes</w:t>
      </w:r>
    </w:p>
    <w:p w:rsidR="00A45BDE" w:rsidRDefault="00A45BDE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Mount antenna onto stand with clamps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Position antenna cables in their final layback position</w:t>
      </w:r>
    </w:p>
    <w:p w:rsidR="006A7A3D" w:rsidRDefault="00903AB9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Mix</w:t>
      </w:r>
      <w:r w:rsidR="00CF3CD5">
        <w:rPr>
          <w:color w:val="000000"/>
        </w:rPr>
        <w:t xml:space="preserve"> 200 cc of </w:t>
      </w:r>
      <w:r w:rsidRPr="006A7A3D">
        <w:rPr>
          <w:color w:val="000000"/>
        </w:rPr>
        <w:t xml:space="preserve">polyurethane potting compound </w:t>
      </w:r>
      <w:r w:rsidR="00EF1A6B">
        <w:rPr>
          <w:color w:val="000000"/>
        </w:rPr>
        <w:t xml:space="preserve">(3M 2130) </w:t>
      </w:r>
      <w:bookmarkStart w:id="0" w:name="_GoBack"/>
      <w:bookmarkEnd w:id="0"/>
      <w:r w:rsidR="00CF3CD5">
        <w:rPr>
          <w:color w:val="000000"/>
        </w:rPr>
        <w:t xml:space="preserve">per </w:t>
      </w:r>
      <w:r w:rsidR="00A45BDE">
        <w:rPr>
          <w:color w:val="000000"/>
        </w:rPr>
        <w:t xml:space="preserve">antenna using </w:t>
      </w:r>
      <w:r w:rsidR="00CF3CD5">
        <w:rPr>
          <w:color w:val="000000"/>
        </w:rPr>
        <w:t>instruction sheet in a large bucket that provides lots of surface area.</w:t>
      </w:r>
    </w:p>
    <w:p w:rsidR="00CF3CD5" w:rsidRDefault="00CF3CD5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 xml:space="preserve">De-gas mixed urethane in vacuum chamber </w:t>
      </w:r>
    </w:p>
    <w:p w:rsidR="006A7A3D" w:rsidRDefault="00A45BDE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 xml:space="preserve">Pour mixed and de-gassed urethane into antenna SMA cup </w:t>
      </w:r>
    </w:p>
    <w:p w:rsidR="00903AB9" w:rsidRPr="006A7A3D" w:rsidRDefault="00CF3CD5" w:rsidP="00903AB9">
      <w:pPr>
        <w:pStyle w:val="NormalWeb"/>
        <w:numPr>
          <w:ilvl w:val="1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P</w:t>
      </w:r>
      <w:r w:rsidR="00903AB9" w:rsidRPr="006A7A3D">
        <w:rPr>
          <w:color w:val="000000"/>
        </w:rPr>
        <w:t xml:space="preserve">lace </w:t>
      </w:r>
      <w:r w:rsidR="00A45BDE">
        <w:rPr>
          <w:color w:val="000000"/>
        </w:rPr>
        <w:t xml:space="preserve">antenna and stand </w:t>
      </w:r>
      <w:r w:rsidR="00903AB9" w:rsidRPr="006A7A3D">
        <w:rPr>
          <w:color w:val="000000"/>
        </w:rPr>
        <w:t xml:space="preserve">in pressure chamber </w:t>
      </w:r>
      <w:r w:rsidR="00A45BDE">
        <w:rPr>
          <w:color w:val="000000"/>
        </w:rPr>
        <w:t xml:space="preserve">at ~80 psi </w:t>
      </w:r>
      <w:r w:rsidR="00903AB9" w:rsidRPr="006A7A3D">
        <w:rPr>
          <w:color w:val="000000"/>
        </w:rPr>
        <w:t>to squeeze bubbles</w:t>
      </w:r>
      <w:r w:rsidR="00903AB9" w:rsidRPr="006A7A3D">
        <w:rPr>
          <w:color w:val="000000"/>
          <w:sz w:val="14"/>
          <w:szCs w:val="14"/>
        </w:rPr>
        <w:t>  </w:t>
      </w:r>
    </w:p>
    <w:p w:rsidR="006A7A3D" w:rsidRDefault="006A7A3D" w:rsidP="006A7A3D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>Pressure test to 500 psi cured assembly inside sealed bag filled with saltwater</w:t>
      </w:r>
    </w:p>
    <w:p w:rsidR="006A7A3D" w:rsidRDefault="006A7A3D" w:rsidP="006A7A3D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>
        <w:rPr>
          <w:color w:val="000000"/>
        </w:rPr>
        <w:t xml:space="preserve">Craig: </w:t>
      </w:r>
      <w:r w:rsidR="00A45BDE">
        <w:rPr>
          <w:color w:val="000000"/>
        </w:rPr>
        <w:t xml:space="preserve">Final </w:t>
      </w:r>
      <w:r>
        <w:rPr>
          <w:color w:val="000000"/>
        </w:rPr>
        <w:t>Electrical test with VNA</w:t>
      </w:r>
    </w:p>
    <w:p w:rsidR="006A7A3D" w:rsidRPr="006A7A3D" w:rsidRDefault="006A7A3D" w:rsidP="006A7A3D">
      <w:pPr>
        <w:pStyle w:val="NormalWeb"/>
        <w:numPr>
          <w:ilvl w:val="0"/>
          <w:numId w:val="1"/>
        </w:numPr>
        <w:shd w:val="clear" w:color="auto" w:fill="FDFDFD"/>
        <w:spacing w:before="0" w:beforeAutospacing="0" w:after="0" w:afterAutospacing="0" w:line="330" w:lineRule="atLeast"/>
        <w:rPr>
          <w:color w:val="000000"/>
        </w:rPr>
      </w:pPr>
      <w:r w:rsidRPr="006A7A3D">
        <w:rPr>
          <w:color w:val="000000"/>
        </w:rPr>
        <w:t>Record final resistance and capacitance values in log and release assembly for installation and deployment</w:t>
      </w:r>
    </w:p>
    <w:p w:rsidR="004C6A9E" w:rsidRDefault="004C6A9E"/>
    <w:sectPr w:rsidR="004C6A9E" w:rsidSect="006A7A3D">
      <w:pgSz w:w="12240" w:h="15840"/>
      <w:pgMar w:top="144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02A46"/>
    <w:multiLevelType w:val="hybridMultilevel"/>
    <w:tmpl w:val="6526E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B9"/>
    <w:rsid w:val="00077C62"/>
    <w:rsid w:val="004C1B02"/>
    <w:rsid w:val="004C6A9E"/>
    <w:rsid w:val="006A7A3D"/>
    <w:rsid w:val="00903AB9"/>
    <w:rsid w:val="00971046"/>
    <w:rsid w:val="00A45BDE"/>
    <w:rsid w:val="00AB6D81"/>
    <w:rsid w:val="00B206D9"/>
    <w:rsid w:val="00CF3CD5"/>
    <w:rsid w:val="00EE5566"/>
    <w:rsid w:val="00EF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2D6AB"/>
  <w15:docId w15:val="{F53C9BE1-500B-41F3-9BB8-BC63082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3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MBARI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</dc:creator>
  <cp:lastModifiedBy>Brett Hobson</cp:lastModifiedBy>
  <cp:revision>3</cp:revision>
  <cp:lastPrinted>2017-01-12T21:47:00Z</cp:lastPrinted>
  <dcterms:created xsi:type="dcterms:W3CDTF">2024-07-22T17:37:00Z</dcterms:created>
  <dcterms:modified xsi:type="dcterms:W3CDTF">2024-07-22T17:40:00Z</dcterms:modified>
</cp:coreProperties>
</file>